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5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198"/>
        <w:gridCol w:w="4961"/>
      </w:tblGrid>
      <w:tr w:rsidR="004C0084" w:rsidRPr="0081365E" w:rsidTr="00C21110">
        <w:tc>
          <w:tcPr>
            <w:tcW w:w="5198" w:type="dxa"/>
          </w:tcPr>
          <w:p w:rsidR="00C21110" w:rsidRDefault="00CD4788" w:rsidP="00C21110">
            <w:pPr>
              <w:jc w:val="center"/>
              <w:rPr>
                <w:rFonts w:ascii="Times New Roman CYR" w:hAnsi="Times New Roman CYR"/>
                <w:b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417195" cy="577850"/>
                  <wp:effectExtent l="19050" t="0" r="1905" b="0"/>
                  <wp:docPr id="1" name="Рисунок 1" descr="e592_mchs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592_mchs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195" cy="577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21110" w:rsidRDefault="00C21110" w:rsidP="00C21110">
            <w:pPr>
              <w:jc w:val="center"/>
              <w:rPr>
                <w:rFonts w:ascii="Times New Roman CYR" w:hAnsi="Times New Roman CYR"/>
                <w:b/>
              </w:rPr>
            </w:pPr>
          </w:p>
          <w:p w:rsidR="00C21110" w:rsidRDefault="00C21110" w:rsidP="00C21110">
            <w:pPr>
              <w:pStyle w:val="2"/>
              <w:rPr>
                <w:b/>
                <w:color w:val="000000"/>
              </w:rPr>
            </w:pPr>
            <w:r w:rsidRPr="007A688F">
              <w:rPr>
                <w:color w:val="000000"/>
              </w:rPr>
              <w:t>МЧС</w:t>
            </w:r>
            <w:r>
              <w:rPr>
                <w:b/>
                <w:color w:val="000000"/>
              </w:rPr>
              <w:t xml:space="preserve"> </w:t>
            </w:r>
            <w:r w:rsidRPr="007A688F">
              <w:rPr>
                <w:color w:val="000000"/>
              </w:rPr>
              <w:t>РОССИИ</w:t>
            </w:r>
          </w:p>
          <w:p w:rsidR="00C21110" w:rsidRDefault="00C21110" w:rsidP="00C21110">
            <w:pPr>
              <w:pStyle w:val="2"/>
              <w:rPr>
                <w:sz w:val="18"/>
                <w:u w:val="none"/>
              </w:rPr>
            </w:pPr>
          </w:p>
          <w:p w:rsidR="00134EFC" w:rsidRPr="00134EFC" w:rsidRDefault="00134EFC" w:rsidP="00134EFC">
            <w:pPr>
              <w:jc w:val="center"/>
              <w:rPr>
                <w:b/>
                <w:sz w:val="18"/>
                <w:szCs w:val="20"/>
              </w:rPr>
            </w:pPr>
            <w:r w:rsidRPr="00134EFC">
              <w:rPr>
                <w:b/>
                <w:sz w:val="18"/>
              </w:rPr>
              <w:t xml:space="preserve">ГЛАВНОЕ УПРАВЛЕНИЕ </w:t>
            </w:r>
          </w:p>
          <w:p w:rsidR="00134EFC" w:rsidRPr="00134EFC" w:rsidRDefault="00134EFC" w:rsidP="00134EFC">
            <w:pPr>
              <w:keepNext/>
              <w:jc w:val="center"/>
              <w:outlineLvl w:val="2"/>
              <w:rPr>
                <w:rFonts w:eastAsia="Arial Unicode MS"/>
                <w:b/>
                <w:sz w:val="18"/>
                <w:szCs w:val="20"/>
              </w:rPr>
            </w:pPr>
            <w:r w:rsidRPr="00134EFC">
              <w:rPr>
                <w:rFonts w:eastAsia="Arial Unicode MS"/>
                <w:b/>
                <w:sz w:val="18"/>
                <w:szCs w:val="20"/>
              </w:rPr>
              <w:t xml:space="preserve">МИНИСТЕРСТВА РОССИЙСКОЙ ФЕДЕРАЦИИ </w:t>
            </w:r>
          </w:p>
          <w:p w:rsidR="00134EFC" w:rsidRPr="00134EFC" w:rsidRDefault="00134EFC" w:rsidP="00134EFC">
            <w:pPr>
              <w:jc w:val="center"/>
              <w:rPr>
                <w:b/>
                <w:sz w:val="18"/>
                <w:szCs w:val="20"/>
              </w:rPr>
            </w:pPr>
            <w:r w:rsidRPr="00134EFC">
              <w:rPr>
                <w:b/>
                <w:sz w:val="18"/>
              </w:rPr>
              <w:t xml:space="preserve">ПО ДЕЛАМ ГРАЖДАНСКОЙ ОБОРОНЫ, ЧРЕЗВЫЧАЙНЫМ СИТУАЦИЯМ И ЛИКВИДАЦИИ </w:t>
            </w:r>
          </w:p>
          <w:p w:rsidR="00134EFC" w:rsidRPr="00134EFC" w:rsidRDefault="00134EFC" w:rsidP="00134EFC">
            <w:pPr>
              <w:jc w:val="center"/>
              <w:rPr>
                <w:b/>
                <w:sz w:val="18"/>
                <w:szCs w:val="20"/>
              </w:rPr>
            </w:pPr>
            <w:r w:rsidRPr="00134EFC">
              <w:rPr>
                <w:b/>
                <w:sz w:val="18"/>
              </w:rPr>
              <w:t xml:space="preserve">ПОСЛЕДСТВИЙ СТИХИЙНЫХ БЕДСТВИЙ </w:t>
            </w:r>
          </w:p>
          <w:p w:rsidR="00134EFC" w:rsidRPr="00134EFC" w:rsidRDefault="00134EFC" w:rsidP="00134EFC">
            <w:pPr>
              <w:keepNext/>
              <w:jc w:val="center"/>
              <w:outlineLvl w:val="2"/>
              <w:rPr>
                <w:b/>
                <w:sz w:val="20"/>
              </w:rPr>
            </w:pPr>
            <w:r w:rsidRPr="00134EFC">
              <w:rPr>
                <w:b/>
                <w:sz w:val="18"/>
              </w:rPr>
              <w:t>ПО РЕСПУБЛИКЕ ТАТАРСТАН</w:t>
            </w:r>
          </w:p>
          <w:p w:rsidR="00134EFC" w:rsidRPr="00134EFC" w:rsidRDefault="00134EFC" w:rsidP="00134EFC">
            <w:pPr>
              <w:widowControl w:val="0"/>
              <w:snapToGrid w:val="0"/>
              <w:jc w:val="center"/>
              <w:rPr>
                <w:b/>
                <w:szCs w:val="20"/>
              </w:rPr>
            </w:pPr>
            <w:r w:rsidRPr="00134EFC">
              <w:rPr>
                <w:b/>
                <w:szCs w:val="20"/>
              </w:rPr>
              <w:t>(Главное управление МЧС России</w:t>
            </w:r>
          </w:p>
          <w:p w:rsidR="00134EFC" w:rsidRPr="00134EFC" w:rsidRDefault="00134EFC" w:rsidP="00134EFC">
            <w:pPr>
              <w:widowControl w:val="0"/>
              <w:snapToGrid w:val="0"/>
              <w:jc w:val="center"/>
              <w:rPr>
                <w:b/>
                <w:szCs w:val="20"/>
              </w:rPr>
            </w:pPr>
            <w:r w:rsidRPr="00134EFC">
              <w:rPr>
                <w:b/>
                <w:szCs w:val="20"/>
              </w:rPr>
              <w:t>по Республике Татарстан)</w:t>
            </w:r>
          </w:p>
          <w:p w:rsidR="00134EFC" w:rsidRPr="00134EFC" w:rsidRDefault="00134EFC" w:rsidP="00134EFC">
            <w:pPr>
              <w:widowControl w:val="0"/>
              <w:snapToGrid w:val="0"/>
              <w:jc w:val="center"/>
              <w:rPr>
                <w:szCs w:val="20"/>
              </w:rPr>
            </w:pPr>
          </w:p>
          <w:p w:rsidR="00134EFC" w:rsidRPr="00134EFC" w:rsidRDefault="00134EFC" w:rsidP="00134EFC">
            <w:pPr>
              <w:widowControl w:val="0"/>
              <w:snapToGrid w:val="0"/>
              <w:jc w:val="center"/>
              <w:rPr>
                <w:sz w:val="18"/>
                <w:szCs w:val="20"/>
              </w:rPr>
            </w:pPr>
            <w:r w:rsidRPr="00134EFC">
              <w:rPr>
                <w:sz w:val="18"/>
                <w:szCs w:val="20"/>
              </w:rPr>
              <w:t xml:space="preserve">ул. Ак. Губкина, </w:t>
            </w:r>
            <w:smartTag w:uri="urn:schemas-microsoft-com:office:smarttags" w:element="metricconverter">
              <w:smartTagPr>
                <w:attr w:name="ProductID" w:val="50, г"/>
              </w:smartTagPr>
              <w:r w:rsidRPr="00134EFC">
                <w:rPr>
                  <w:sz w:val="18"/>
                  <w:szCs w:val="20"/>
                </w:rPr>
                <w:t>50, г</w:t>
              </w:r>
            </w:smartTag>
            <w:r w:rsidRPr="00134EFC">
              <w:rPr>
                <w:sz w:val="18"/>
                <w:szCs w:val="20"/>
              </w:rPr>
              <w:t>. Казань, 420088</w:t>
            </w:r>
          </w:p>
          <w:p w:rsidR="00134EFC" w:rsidRPr="00134EFC" w:rsidRDefault="00134EFC" w:rsidP="00134EFC">
            <w:pPr>
              <w:widowControl w:val="0"/>
              <w:snapToGrid w:val="0"/>
              <w:jc w:val="center"/>
              <w:rPr>
                <w:sz w:val="18"/>
                <w:szCs w:val="20"/>
              </w:rPr>
            </w:pPr>
            <w:r w:rsidRPr="00134EFC">
              <w:rPr>
                <w:sz w:val="18"/>
                <w:szCs w:val="20"/>
              </w:rPr>
              <w:t>Телефон: 221-61-52   Факс:  221-61-54 (код 8-843)</w:t>
            </w:r>
          </w:p>
          <w:p w:rsidR="00134EFC" w:rsidRPr="00077365" w:rsidRDefault="00134EFC" w:rsidP="00134EFC">
            <w:pPr>
              <w:widowControl w:val="0"/>
              <w:snapToGrid w:val="0"/>
              <w:jc w:val="center"/>
              <w:rPr>
                <w:sz w:val="18"/>
                <w:szCs w:val="20"/>
              </w:rPr>
            </w:pPr>
            <w:r w:rsidRPr="00134EFC">
              <w:rPr>
                <w:sz w:val="18"/>
                <w:szCs w:val="20"/>
              </w:rPr>
              <w:t>Е</w:t>
            </w:r>
            <w:r w:rsidRPr="00077365">
              <w:rPr>
                <w:sz w:val="18"/>
                <w:szCs w:val="20"/>
              </w:rPr>
              <w:t>-</w:t>
            </w:r>
            <w:r w:rsidRPr="00134EFC">
              <w:rPr>
                <w:sz w:val="18"/>
                <w:szCs w:val="20"/>
                <w:lang w:val="en-US"/>
              </w:rPr>
              <w:t>mail</w:t>
            </w:r>
            <w:r w:rsidRPr="00077365">
              <w:rPr>
                <w:sz w:val="18"/>
                <w:szCs w:val="20"/>
              </w:rPr>
              <w:t xml:space="preserve">: </w:t>
            </w:r>
            <w:hyperlink r:id="rId9" w:history="1">
              <w:r w:rsidRPr="00134EFC">
                <w:rPr>
                  <w:color w:val="0000FF"/>
                  <w:sz w:val="18"/>
                  <w:szCs w:val="20"/>
                  <w:u w:val="single"/>
                  <w:lang w:val="en-US"/>
                </w:rPr>
                <w:t>gu</w:t>
              </w:r>
              <w:r w:rsidRPr="00077365">
                <w:rPr>
                  <w:color w:val="0000FF"/>
                  <w:sz w:val="18"/>
                  <w:szCs w:val="20"/>
                  <w:u w:val="single"/>
                </w:rPr>
                <w:t>-</w:t>
              </w:r>
              <w:r w:rsidRPr="00134EFC">
                <w:rPr>
                  <w:color w:val="0000FF"/>
                  <w:sz w:val="18"/>
                  <w:szCs w:val="20"/>
                  <w:u w:val="single"/>
                  <w:lang w:val="en-US"/>
                </w:rPr>
                <w:t>rt</w:t>
              </w:r>
              <w:r w:rsidRPr="00077365">
                <w:rPr>
                  <w:color w:val="0000FF"/>
                  <w:sz w:val="18"/>
                  <w:szCs w:val="20"/>
                  <w:u w:val="single"/>
                </w:rPr>
                <w:t>@</w:t>
              </w:r>
              <w:r w:rsidRPr="00134EFC">
                <w:rPr>
                  <w:color w:val="0000FF"/>
                  <w:sz w:val="18"/>
                  <w:szCs w:val="20"/>
                  <w:u w:val="single"/>
                  <w:lang w:val="en-US"/>
                </w:rPr>
                <w:t>prvrc</w:t>
              </w:r>
              <w:r w:rsidRPr="00077365">
                <w:rPr>
                  <w:color w:val="0000FF"/>
                  <w:sz w:val="18"/>
                  <w:szCs w:val="20"/>
                  <w:u w:val="single"/>
                </w:rPr>
                <w:t>.</w:t>
              </w:r>
              <w:r w:rsidRPr="00134EFC">
                <w:rPr>
                  <w:color w:val="0000FF"/>
                  <w:sz w:val="18"/>
                  <w:szCs w:val="20"/>
                  <w:u w:val="single"/>
                  <w:lang w:val="en-US"/>
                </w:rPr>
                <w:t>mchs</w:t>
              </w:r>
              <w:r w:rsidRPr="00077365">
                <w:rPr>
                  <w:color w:val="0000FF"/>
                  <w:sz w:val="18"/>
                  <w:szCs w:val="20"/>
                  <w:u w:val="single"/>
                </w:rPr>
                <w:t>.</w:t>
              </w:r>
              <w:proofErr w:type="spellStart"/>
              <w:r w:rsidRPr="00134EFC">
                <w:rPr>
                  <w:color w:val="0000FF"/>
                  <w:sz w:val="18"/>
                  <w:szCs w:val="20"/>
                  <w:u w:val="single"/>
                  <w:lang w:val="en-US"/>
                </w:rPr>
                <w:t>ru</w:t>
              </w:r>
              <w:proofErr w:type="spellEnd"/>
            </w:hyperlink>
          </w:p>
          <w:p w:rsidR="00C21110" w:rsidRPr="00077365" w:rsidRDefault="00C21110" w:rsidP="00C21110">
            <w:pPr>
              <w:pStyle w:val="1"/>
              <w:jc w:val="center"/>
              <w:rPr>
                <w:sz w:val="18"/>
              </w:rPr>
            </w:pPr>
            <w:r w:rsidRPr="00077365">
              <w:rPr>
                <w:sz w:val="18"/>
              </w:rPr>
              <w:t xml:space="preserve"> </w:t>
            </w:r>
          </w:p>
          <w:p w:rsidR="00C21110" w:rsidRPr="00A36C6F" w:rsidRDefault="00FD768F" w:rsidP="003B535E">
            <w:pPr>
              <w:pStyle w:val="1"/>
              <w:tabs>
                <w:tab w:val="left" w:pos="1392"/>
                <w:tab w:val="left" w:pos="3492"/>
              </w:tabs>
              <w:jc w:val="center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12</w:t>
            </w:r>
            <w:r w:rsidR="008A26EB">
              <w:rPr>
                <w:sz w:val="24"/>
                <w:szCs w:val="24"/>
                <w:u w:val="single"/>
              </w:rPr>
              <w:t>.</w:t>
            </w:r>
            <w:r w:rsidR="00F86DA7">
              <w:rPr>
                <w:sz w:val="24"/>
                <w:szCs w:val="24"/>
                <w:u w:val="single"/>
              </w:rPr>
              <w:t>05</w:t>
            </w:r>
            <w:r w:rsidR="00DC1CE4" w:rsidRPr="00A36C6F">
              <w:rPr>
                <w:sz w:val="24"/>
                <w:szCs w:val="24"/>
                <w:u w:val="single"/>
              </w:rPr>
              <w:t>.</w:t>
            </w:r>
            <w:r w:rsidR="00442A3A">
              <w:rPr>
                <w:sz w:val="24"/>
                <w:szCs w:val="24"/>
                <w:u w:val="single"/>
              </w:rPr>
              <w:t>2021</w:t>
            </w:r>
            <w:r w:rsidR="00C21110" w:rsidRPr="00A36C6F">
              <w:rPr>
                <w:sz w:val="24"/>
                <w:szCs w:val="24"/>
              </w:rPr>
              <w:t xml:space="preserve">  №</w:t>
            </w:r>
            <w:r w:rsidR="00B410DD" w:rsidRPr="00A36C6F">
              <w:rPr>
                <w:sz w:val="24"/>
                <w:szCs w:val="24"/>
              </w:rPr>
              <w:t xml:space="preserve"> </w:t>
            </w:r>
            <w:r w:rsidR="00394B0D">
              <w:rPr>
                <w:sz w:val="24"/>
                <w:szCs w:val="24"/>
              </w:rPr>
              <w:t xml:space="preserve">              </w:t>
            </w:r>
            <w:r w:rsidR="00394B0D">
              <w:rPr>
                <w:sz w:val="24"/>
                <w:szCs w:val="24"/>
                <w:u w:val="single"/>
              </w:rPr>
              <w:t>-7-17</w:t>
            </w:r>
          </w:p>
          <w:p w:rsidR="002F2DE1" w:rsidRPr="00394B0D" w:rsidRDefault="00AB40F8" w:rsidP="002F2DE1">
            <w:pPr>
              <w:pStyle w:val="1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на </w:t>
            </w:r>
            <w:r w:rsidR="002F2DE1">
              <w:rPr>
                <w:sz w:val="24"/>
                <w:szCs w:val="24"/>
              </w:rPr>
              <w:t xml:space="preserve"> №</w:t>
            </w:r>
            <w:proofErr w:type="gramEnd"/>
            <w:r w:rsidR="002F2DE1">
              <w:rPr>
                <w:sz w:val="24"/>
                <w:szCs w:val="24"/>
              </w:rPr>
              <w:t xml:space="preserve"> </w:t>
            </w:r>
            <w:r w:rsidR="00F150AB" w:rsidRPr="00F150AB">
              <w:rPr>
                <w:sz w:val="24"/>
                <w:szCs w:val="24"/>
              </w:rPr>
              <w:t>__</w:t>
            </w:r>
            <w:r w:rsidR="00CB1399">
              <w:rPr>
                <w:sz w:val="24"/>
                <w:szCs w:val="24"/>
              </w:rPr>
              <w:t>______</w:t>
            </w:r>
            <w:r w:rsidR="00F150AB" w:rsidRPr="00F150AB">
              <w:rPr>
                <w:sz w:val="24"/>
                <w:szCs w:val="24"/>
              </w:rPr>
              <w:t>__</w:t>
            </w:r>
            <w:r w:rsidR="002F2DE1">
              <w:rPr>
                <w:sz w:val="24"/>
                <w:szCs w:val="24"/>
              </w:rPr>
              <w:t xml:space="preserve"> от </w:t>
            </w:r>
            <w:r w:rsidR="00F150AB">
              <w:rPr>
                <w:sz w:val="24"/>
                <w:szCs w:val="24"/>
              </w:rPr>
              <w:t>________</w:t>
            </w:r>
          </w:p>
          <w:p w:rsidR="004C0084" w:rsidRPr="0035130A" w:rsidRDefault="004C0084" w:rsidP="00CC14A7">
            <w:pPr>
              <w:pStyle w:val="1"/>
              <w:jc w:val="center"/>
              <w:rPr>
                <w:sz w:val="18"/>
              </w:rPr>
            </w:pPr>
          </w:p>
        </w:tc>
        <w:tc>
          <w:tcPr>
            <w:tcW w:w="4961" w:type="dxa"/>
          </w:tcPr>
          <w:p w:rsidR="004C0084" w:rsidRDefault="004C0084">
            <w:pPr>
              <w:pStyle w:val="5"/>
              <w:ind w:left="177" w:right="372"/>
              <w:jc w:val="both"/>
              <w:rPr>
                <w:b w:val="0"/>
                <w:bCs w:val="0"/>
                <w:i w:val="0"/>
                <w:sz w:val="28"/>
                <w:szCs w:val="28"/>
              </w:rPr>
            </w:pPr>
          </w:p>
          <w:p w:rsidR="00220960" w:rsidRDefault="00220960" w:rsidP="00FD0DF3">
            <w:pPr>
              <w:jc w:val="center"/>
              <w:rPr>
                <w:sz w:val="28"/>
                <w:szCs w:val="28"/>
              </w:rPr>
            </w:pPr>
          </w:p>
          <w:p w:rsidR="00A97F8D" w:rsidRDefault="00A97F8D" w:rsidP="00FD0DF3">
            <w:pPr>
              <w:jc w:val="center"/>
              <w:rPr>
                <w:sz w:val="28"/>
                <w:szCs w:val="28"/>
              </w:rPr>
            </w:pPr>
          </w:p>
          <w:p w:rsidR="004C0084" w:rsidRPr="0081365E" w:rsidRDefault="00FD768F" w:rsidP="00F86DA7">
            <w:pPr>
              <w:jc w:val="center"/>
              <w:rPr>
                <w:sz w:val="26"/>
              </w:rPr>
            </w:pPr>
            <w:r>
              <w:rPr>
                <w:sz w:val="28"/>
                <w:szCs w:val="28"/>
              </w:rPr>
              <w:t>Главам муниципальных образований Республики Татарстан</w:t>
            </w:r>
          </w:p>
        </w:tc>
      </w:tr>
    </w:tbl>
    <w:p w:rsidR="00D46BBC" w:rsidRPr="00D46BBC" w:rsidRDefault="00D46BBC" w:rsidP="00D46BBC">
      <w:pPr>
        <w:spacing w:line="228" w:lineRule="auto"/>
        <w:rPr>
          <w:sz w:val="16"/>
          <w:szCs w:val="16"/>
        </w:rPr>
      </w:pPr>
    </w:p>
    <w:p w:rsidR="00A10671" w:rsidRDefault="00BC3AD4" w:rsidP="00A10671">
      <w:pPr>
        <w:rPr>
          <w:sz w:val="28"/>
          <w:szCs w:val="28"/>
        </w:rPr>
      </w:pPr>
      <w:r>
        <w:rPr>
          <w:sz w:val="28"/>
          <w:szCs w:val="28"/>
        </w:rPr>
        <w:t xml:space="preserve">О </w:t>
      </w:r>
      <w:r w:rsidR="003731A2">
        <w:rPr>
          <w:sz w:val="28"/>
          <w:szCs w:val="28"/>
        </w:rPr>
        <w:t>принятии мер</w:t>
      </w:r>
      <w:r w:rsidR="00A10671">
        <w:rPr>
          <w:sz w:val="28"/>
          <w:szCs w:val="28"/>
        </w:rPr>
        <w:t xml:space="preserve"> </w:t>
      </w:r>
    </w:p>
    <w:p w:rsidR="0008285E" w:rsidRDefault="0008285E" w:rsidP="009A5EB6">
      <w:pPr>
        <w:spacing w:line="252" w:lineRule="auto"/>
        <w:rPr>
          <w:sz w:val="28"/>
          <w:szCs w:val="28"/>
        </w:rPr>
      </w:pPr>
    </w:p>
    <w:p w:rsidR="00F150AB" w:rsidRPr="00F150AB" w:rsidRDefault="00FD768F" w:rsidP="009A5EB6">
      <w:pPr>
        <w:spacing w:line="252" w:lineRule="auto"/>
        <w:jc w:val="center"/>
        <w:rPr>
          <w:bCs/>
          <w:sz w:val="28"/>
          <w:szCs w:val="27"/>
        </w:rPr>
      </w:pPr>
      <w:r>
        <w:rPr>
          <w:bCs/>
          <w:sz w:val="28"/>
          <w:szCs w:val="27"/>
        </w:rPr>
        <w:t>Уважаемые коллеги</w:t>
      </w:r>
      <w:r w:rsidR="00F150AB" w:rsidRPr="00F150AB">
        <w:rPr>
          <w:bCs/>
          <w:sz w:val="28"/>
          <w:szCs w:val="27"/>
        </w:rPr>
        <w:t>!</w:t>
      </w:r>
    </w:p>
    <w:p w:rsidR="00F150AB" w:rsidRDefault="00F150AB" w:rsidP="009A5EB6">
      <w:pPr>
        <w:spacing w:line="252" w:lineRule="auto"/>
        <w:rPr>
          <w:sz w:val="27"/>
          <w:szCs w:val="27"/>
        </w:rPr>
      </w:pPr>
    </w:p>
    <w:p w:rsidR="00EF72E9" w:rsidRDefault="00EF72E9" w:rsidP="009A5EB6">
      <w:pPr>
        <w:spacing w:line="252" w:lineRule="auto"/>
        <w:rPr>
          <w:sz w:val="27"/>
          <w:szCs w:val="27"/>
        </w:rPr>
      </w:pPr>
    </w:p>
    <w:p w:rsidR="006016B2" w:rsidRDefault="001F7A6F" w:rsidP="006016B2">
      <w:pPr>
        <w:spacing w:line="252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связи установлением</w:t>
      </w:r>
      <w:r w:rsidR="006016B2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6016B2">
        <w:rPr>
          <w:sz w:val="28"/>
          <w:szCs w:val="28"/>
        </w:rPr>
        <w:t xml:space="preserve">с 10 по 20 мая 2021 года, </w:t>
      </w:r>
      <w:r w:rsidR="00CD0F11">
        <w:rPr>
          <w:sz w:val="28"/>
          <w:szCs w:val="28"/>
        </w:rPr>
        <w:t>на территории Республики Татарстан аномально-жаркой погоды со среднесуточными температурами выше нормы</w:t>
      </w:r>
      <w:r w:rsidR="00140DFF">
        <w:rPr>
          <w:sz w:val="28"/>
          <w:szCs w:val="28"/>
        </w:rPr>
        <w:t xml:space="preserve"> и </w:t>
      </w:r>
      <w:r w:rsidR="00140DFF" w:rsidRPr="00140DFF">
        <w:rPr>
          <w:sz w:val="28"/>
          <w:szCs w:val="28"/>
        </w:rPr>
        <w:t>угрозой гибели людей на водных объектах</w:t>
      </w:r>
      <w:r w:rsidR="006016B2">
        <w:rPr>
          <w:sz w:val="28"/>
          <w:szCs w:val="28"/>
        </w:rPr>
        <w:t xml:space="preserve"> </w:t>
      </w:r>
      <w:r w:rsidR="00140DFF">
        <w:rPr>
          <w:sz w:val="28"/>
          <w:szCs w:val="28"/>
        </w:rPr>
        <w:t>при купании</w:t>
      </w:r>
      <w:r w:rsidR="006016B2">
        <w:rPr>
          <w:sz w:val="28"/>
          <w:szCs w:val="28"/>
        </w:rPr>
        <w:t xml:space="preserve"> в необорудованных местах прошу Вас</w:t>
      </w:r>
      <w:r w:rsidR="00D646DB">
        <w:rPr>
          <w:sz w:val="28"/>
          <w:szCs w:val="28"/>
        </w:rPr>
        <w:t xml:space="preserve"> организовать выполнение следующих мероприятий</w:t>
      </w:r>
      <w:r w:rsidR="006016B2">
        <w:rPr>
          <w:sz w:val="28"/>
          <w:szCs w:val="28"/>
        </w:rPr>
        <w:t xml:space="preserve">: </w:t>
      </w:r>
    </w:p>
    <w:p w:rsidR="00FD14E4" w:rsidRDefault="00FD14E4" w:rsidP="00FD14E4">
      <w:pPr>
        <w:spacing w:line="252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заседаниях комиссий </w:t>
      </w:r>
      <w:bookmarkStart w:id="0" w:name="_GoBack"/>
      <w:bookmarkEnd w:id="0"/>
      <w:r>
        <w:rPr>
          <w:sz w:val="28"/>
          <w:szCs w:val="28"/>
        </w:rPr>
        <w:t xml:space="preserve">по предупреждению и ликвидации чрезвычайных ситуаций и обеспечению пожарной безопасности муниципальных районов, городских округов и городских поселений Республики Татарстан </w:t>
      </w:r>
      <w:r w:rsidR="008A4DAD">
        <w:rPr>
          <w:sz w:val="28"/>
          <w:szCs w:val="28"/>
        </w:rPr>
        <w:t>рассмотреть принятия решений</w:t>
      </w:r>
      <w:r>
        <w:rPr>
          <w:sz w:val="28"/>
          <w:szCs w:val="28"/>
        </w:rPr>
        <w:t xml:space="preserve"> об установлении высокого («желтого») или чрезвычайного («красного») уровней опасности в связи с угрозой гибели людей на водных объектах </w:t>
      </w:r>
      <w:r w:rsidR="00BC5D68">
        <w:rPr>
          <w:sz w:val="28"/>
          <w:szCs w:val="28"/>
        </w:rPr>
        <w:t>согласно</w:t>
      </w:r>
      <w:r w:rsidR="006016B2">
        <w:rPr>
          <w:sz w:val="28"/>
          <w:szCs w:val="28"/>
        </w:rPr>
        <w:t xml:space="preserve"> раздела 12 Правил </w:t>
      </w:r>
      <w:r w:rsidR="006016B2" w:rsidRPr="006016B2">
        <w:rPr>
          <w:sz w:val="28"/>
          <w:szCs w:val="28"/>
        </w:rPr>
        <w:t>охраны жизни людей на водных объектах, расположенных на т</w:t>
      </w:r>
      <w:r w:rsidR="006016B2">
        <w:rPr>
          <w:sz w:val="28"/>
          <w:szCs w:val="28"/>
        </w:rPr>
        <w:t>ерритории Республики Татарстан (утв.</w:t>
      </w:r>
      <w:r w:rsidR="006016B2" w:rsidRPr="006016B2">
        <w:rPr>
          <w:sz w:val="28"/>
          <w:szCs w:val="28"/>
        </w:rPr>
        <w:t xml:space="preserve"> постановлением Кабинета Министров Республик</w:t>
      </w:r>
      <w:r w:rsidR="006016B2">
        <w:rPr>
          <w:sz w:val="28"/>
          <w:szCs w:val="28"/>
        </w:rPr>
        <w:t>и Татарстан от 23.04.2009 № 256)</w:t>
      </w:r>
      <w:r w:rsidR="005E2253">
        <w:rPr>
          <w:sz w:val="28"/>
          <w:szCs w:val="28"/>
        </w:rPr>
        <w:t xml:space="preserve"> с обнародованием</w:t>
      </w:r>
      <w:r w:rsidR="00D646DB" w:rsidRPr="00FD768F">
        <w:rPr>
          <w:sz w:val="28"/>
          <w:szCs w:val="28"/>
        </w:rPr>
        <w:t xml:space="preserve"> через средства массовой инфо</w:t>
      </w:r>
      <w:r w:rsidR="00D646DB">
        <w:rPr>
          <w:sz w:val="28"/>
          <w:szCs w:val="28"/>
        </w:rPr>
        <w:t xml:space="preserve">рмации решения об установлении </w:t>
      </w:r>
      <w:r>
        <w:rPr>
          <w:sz w:val="28"/>
          <w:szCs w:val="28"/>
        </w:rPr>
        <w:t>уровня опасности;</w:t>
      </w:r>
    </w:p>
    <w:p w:rsidR="00D646DB" w:rsidRDefault="00D646DB" w:rsidP="00FD768F">
      <w:pPr>
        <w:spacing w:line="252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ежедневное</w:t>
      </w:r>
      <w:proofErr w:type="gramEnd"/>
      <w:r>
        <w:rPr>
          <w:sz w:val="28"/>
          <w:szCs w:val="28"/>
        </w:rPr>
        <w:t xml:space="preserve"> информиро</w:t>
      </w:r>
      <w:r w:rsidR="00FD14E4">
        <w:rPr>
          <w:sz w:val="28"/>
          <w:szCs w:val="28"/>
        </w:rPr>
        <w:t xml:space="preserve">вание населения </w:t>
      </w:r>
      <w:r w:rsidR="00FD14E4" w:rsidRPr="00FD14E4">
        <w:rPr>
          <w:sz w:val="28"/>
          <w:szCs w:val="28"/>
        </w:rPr>
        <w:t xml:space="preserve">через средства массовой информации </w:t>
      </w:r>
      <w:r w:rsidR="00FD14E4">
        <w:rPr>
          <w:sz w:val="28"/>
          <w:szCs w:val="28"/>
        </w:rPr>
        <w:t>о безопасном</w:t>
      </w:r>
      <w:r>
        <w:rPr>
          <w:sz w:val="28"/>
          <w:szCs w:val="28"/>
        </w:rPr>
        <w:t xml:space="preserve"> поведении на водных объектах</w:t>
      </w:r>
      <w:r w:rsidRPr="00FD768F">
        <w:rPr>
          <w:sz w:val="28"/>
          <w:szCs w:val="28"/>
        </w:rPr>
        <w:t>;</w:t>
      </w:r>
    </w:p>
    <w:p w:rsidR="00405133" w:rsidRDefault="008A4DAD" w:rsidP="00FD14E4">
      <w:pPr>
        <w:spacing w:line="25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необходимости </w:t>
      </w:r>
      <w:r w:rsidR="00FD14E4" w:rsidRPr="00FD14E4">
        <w:rPr>
          <w:sz w:val="28"/>
          <w:szCs w:val="28"/>
        </w:rPr>
        <w:t xml:space="preserve">обеспечить </w:t>
      </w:r>
      <w:r w:rsidR="00FD14E4">
        <w:rPr>
          <w:sz w:val="28"/>
          <w:szCs w:val="28"/>
        </w:rPr>
        <w:t>ежедневную</w:t>
      </w:r>
      <w:r w:rsidR="00FD14E4" w:rsidRPr="00FD14E4">
        <w:rPr>
          <w:sz w:val="28"/>
          <w:szCs w:val="28"/>
        </w:rPr>
        <w:t xml:space="preserve"> работу мобильных групп по патрулированию мест массового отдыха граждан вблизи водных объектов, а также водоемов, расположенных в сельской местности, в состав которых включить представителей территориальных подразделений Главного управления МЧС России по Республике Татарстан и МЧС Республики Татарстан, органов внутренних дел, Министерства образования и науки Республики Татарстан, комиссий по делам </w:t>
      </w:r>
      <w:r w:rsidR="00FD14E4" w:rsidRPr="00FD14E4">
        <w:rPr>
          <w:sz w:val="28"/>
          <w:szCs w:val="28"/>
        </w:rPr>
        <w:lastRenderedPageBreak/>
        <w:t>несовершеннолетних и защите их прав, органов местного самоуправления, уполномоченных составлять протоколы об административных правонарушениях, предусмотренных частью 1 ст.</w:t>
      </w:r>
      <w:r w:rsidR="00FD14E4">
        <w:rPr>
          <w:sz w:val="28"/>
          <w:szCs w:val="28"/>
        </w:rPr>
        <w:t xml:space="preserve"> 3.10 КоАП Республики Татарстан при купании граждан на опасных, необорудованных местах.</w:t>
      </w:r>
    </w:p>
    <w:p w:rsidR="005D63F2" w:rsidRDefault="005D63F2" w:rsidP="00D8292B">
      <w:pPr>
        <w:spacing w:line="252" w:lineRule="auto"/>
        <w:ind w:firstLine="709"/>
        <w:jc w:val="both"/>
        <w:rPr>
          <w:sz w:val="28"/>
          <w:szCs w:val="28"/>
        </w:rPr>
      </w:pPr>
    </w:p>
    <w:p w:rsidR="00821BE0" w:rsidRDefault="00821BE0" w:rsidP="009758A3">
      <w:pPr>
        <w:pStyle w:val="ConsPlusNonformat"/>
        <w:tabs>
          <w:tab w:val="left" w:pos="5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12D08" w:rsidRPr="002B142B" w:rsidRDefault="00012D08" w:rsidP="009758A3">
      <w:pPr>
        <w:pStyle w:val="ConsPlusNonformat"/>
        <w:tabs>
          <w:tab w:val="left" w:pos="5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81365E" w:rsidRPr="00352F22" w:rsidRDefault="00FD768F" w:rsidP="009758A3">
      <w:pPr>
        <w:rPr>
          <w:sz w:val="28"/>
          <w:szCs w:val="28"/>
        </w:rPr>
      </w:pPr>
      <w:r w:rsidRPr="00FD768F">
        <w:rPr>
          <w:sz w:val="28"/>
        </w:rPr>
        <w:t>Начальник главного управления                                                         Р.З. Хабибуллин</w:t>
      </w:r>
      <w:r w:rsidR="0081365E" w:rsidRPr="00513D0F">
        <w:rPr>
          <w:sz w:val="28"/>
        </w:rPr>
        <w:tab/>
      </w:r>
      <w:r w:rsidR="0081365E" w:rsidRPr="00513D0F">
        <w:rPr>
          <w:sz w:val="28"/>
        </w:rPr>
        <w:tab/>
      </w:r>
      <w:r w:rsidR="0081365E" w:rsidRPr="00513D0F">
        <w:rPr>
          <w:sz w:val="28"/>
        </w:rPr>
        <w:tab/>
      </w:r>
      <w:r w:rsidR="0081365E" w:rsidRPr="00513D0F">
        <w:rPr>
          <w:sz w:val="28"/>
        </w:rPr>
        <w:tab/>
      </w:r>
      <w:r w:rsidR="00A36C6F">
        <w:rPr>
          <w:sz w:val="28"/>
        </w:rPr>
        <w:t xml:space="preserve">               </w:t>
      </w:r>
    </w:p>
    <w:sectPr w:rsidR="0081365E" w:rsidRPr="00352F22" w:rsidSect="00692114">
      <w:footerReference w:type="default" r:id="rId10"/>
      <w:footerReference w:type="first" r:id="rId11"/>
      <w:pgSz w:w="11906" w:h="16838" w:code="9"/>
      <w:pgMar w:top="1134" w:right="567" w:bottom="1134" w:left="1134" w:header="709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5867" w:rsidRDefault="00605867">
      <w:r>
        <w:separator/>
      </w:r>
    </w:p>
  </w:endnote>
  <w:endnote w:type="continuationSeparator" w:id="0">
    <w:p w:rsidR="00605867" w:rsidRDefault="00605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63F2" w:rsidRDefault="005D63F2" w:rsidP="005D63F2">
    <w:pPr>
      <w:pStyle w:val="a9"/>
      <w:rPr>
        <w:sz w:val="20"/>
        <w:szCs w:val="20"/>
      </w:rPr>
    </w:pPr>
    <w:r>
      <w:rPr>
        <w:sz w:val="20"/>
        <w:szCs w:val="20"/>
      </w:rPr>
      <w:t>Р.А. Гаязова</w:t>
    </w:r>
  </w:p>
  <w:p w:rsidR="00BC12EF" w:rsidRPr="005D63F2" w:rsidRDefault="005D63F2" w:rsidP="00AB12DB">
    <w:pPr>
      <w:pStyle w:val="a9"/>
      <w:rPr>
        <w:sz w:val="20"/>
        <w:szCs w:val="20"/>
      </w:rPr>
    </w:pPr>
    <w:r>
      <w:rPr>
        <w:sz w:val="20"/>
        <w:szCs w:val="20"/>
      </w:rPr>
      <w:t>292-71-63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4B0D" w:rsidRDefault="00394B0D">
    <w:pPr>
      <w:pStyle w:val="a9"/>
      <w:rPr>
        <w:sz w:val="20"/>
        <w:szCs w:val="20"/>
      </w:rPr>
    </w:pPr>
    <w:r>
      <w:rPr>
        <w:sz w:val="20"/>
        <w:szCs w:val="20"/>
      </w:rPr>
      <w:t>Р.А. Гаязова</w:t>
    </w:r>
  </w:p>
  <w:p w:rsidR="00394B0D" w:rsidRPr="00394B0D" w:rsidRDefault="00394B0D">
    <w:pPr>
      <w:pStyle w:val="a9"/>
      <w:rPr>
        <w:sz w:val="20"/>
        <w:szCs w:val="20"/>
      </w:rPr>
    </w:pPr>
    <w:r>
      <w:rPr>
        <w:sz w:val="20"/>
        <w:szCs w:val="20"/>
      </w:rPr>
      <w:t>292-71-63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5867" w:rsidRDefault="00605867">
      <w:r>
        <w:separator/>
      </w:r>
    </w:p>
  </w:footnote>
  <w:footnote w:type="continuationSeparator" w:id="0">
    <w:p w:rsidR="00605867" w:rsidRDefault="006058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95FD0"/>
    <w:multiLevelType w:val="hybridMultilevel"/>
    <w:tmpl w:val="71CCFA28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66B48FD6">
      <w:start w:val="28"/>
      <w:numFmt w:val="decimal"/>
      <w:lvlText w:val="%2"/>
      <w:lvlJc w:val="left"/>
      <w:pPr>
        <w:tabs>
          <w:tab w:val="num" w:pos="1500"/>
        </w:tabs>
        <w:ind w:left="1500" w:hanging="42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132A15"/>
    <w:multiLevelType w:val="hybridMultilevel"/>
    <w:tmpl w:val="61A0AF74"/>
    <w:lvl w:ilvl="0" w:tplc="A8705682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2E2C9C"/>
    <w:multiLevelType w:val="hybridMultilevel"/>
    <w:tmpl w:val="4FA03A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2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4D1C"/>
    <w:rsid w:val="000058ED"/>
    <w:rsid w:val="00006121"/>
    <w:rsid w:val="000062F0"/>
    <w:rsid w:val="00012D08"/>
    <w:rsid w:val="00015C5F"/>
    <w:rsid w:val="0002269C"/>
    <w:rsid w:val="00022AC1"/>
    <w:rsid w:val="000343CD"/>
    <w:rsid w:val="00037A4D"/>
    <w:rsid w:val="00042CB6"/>
    <w:rsid w:val="000522E4"/>
    <w:rsid w:val="00053163"/>
    <w:rsid w:val="00063C52"/>
    <w:rsid w:val="0007640B"/>
    <w:rsid w:val="00077365"/>
    <w:rsid w:val="0008285E"/>
    <w:rsid w:val="00086D4C"/>
    <w:rsid w:val="000A1262"/>
    <w:rsid w:val="000A4D14"/>
    <w:rsid w:val="000B2581"/>
    <w:rsid w:val="000C0706"/>
    <w:rsid w:val="000C2D9D"/>
    <w:rsid w:val="000C772B"/>
    <w:rsid w:val="000E027D"/>
    <w:rsid w:val="000E0C06"/>
    <w:rsid w:val="000E5D51"/>
    <w:rsid w:val="000E63A7"/>
    <w:rsid w:val="000F1B08"/>
    <w:rsid w:val="001008BE"/>
    <w:rsid w:val="00100BD2"/>
    <w:rsid w:val="00103AAA"/>
    <w:rsid w:val="0012061E"/>
    <w:rsid w:val="00122476"/>
    <w:rsid w:val="00126453"/>
    <w:rsid w:val="00127F72"/>
    <w:rsid w:val="0013355D"/>
    <w:rsid w:val="00134EFC"/>
    <w:rsid w:val="00135A6D"/>
    <w:rsid w:val="00140DFF"/>
    <w:rsid w:val="0014634E"/>
    <w:rsid w:val="00153326"/>
    <w:rsid w:val="00156728"/>
    <w:rsid w:val="00156761"/>
    <w:rsid w:val="00162C1B"/>
    <w:rsid w:val="0016479A"/>
    <w:rsid w:val="001679BB"/>
    <w:rsid w:val="00172269"/>
    <w:rsid w:val="00172416"/>
    <w:rsid w:val="001779B4"/>
    <w:rsid w:val="00187C7B"/>
    <w:rsid w:val="00194481"/>
    <w:rsid w:val="001A0DE0"/>
    <w:rsid w:val="001A1727"/>
    <w:rsid w:val="001A3234"/>
    <w:rsid w:val="001A4975"/>
    <w:rsid w:val="001B115D"/>
    <w:rsid w:val="001C02B8"/>
    <w:rsid w:val="001F15FA"/>
    <w:rsid w:val="001F2350"/>
    <w:rsid w:val="001F7A6F"/>
    <w:rsid w:val="00200D92"/>
    <w:rsid w:val="00203ED1"/>
    <w:rsid w:val="00205C4F"/>
    <w:rsid w:val="00216A12"/>
    <w:rsid w:val="00220960"/>
    <w:rsid w:val="00225271"/>
    <w:rsid w:val="00233B2E"/>
    <w:rsid w:val="00247076"/>
    <w:rsid w:val="0025066C"/>
    <w:rsid w:val="00256F5D"/>
    <w:rsid w:val="00260BFA"/>
    <w:rsid w:val="00263EF3"/>
    <w:rsid w:val="00265FEE"/>
    <w:rsid w:val="002672B3"/>
    <w:rsid w:val="002751F6"/>
    <w:rsid w:val="00280421"/>
    <w:rsid w:val="00282FAC"/>
    <w:rsid w:val="00285664"/>
    <w:rsid w:val="002912D4"/>
    <w:rsid w:val="00294FA4"/>
    <w:rsid w:val="002A2405"/>
    <w:rsid w:val="002B142B"/>
    <w:rsid w:val="002B1531"/>
    <w:rsid w:val="002B26D3"/>
    <w:rsid w:val="002B41FF"/>
    <w:rsid w:val="002B4968"/>
    <w:rsid w:val="002B5657"/>
    <w:rsid w:val="002B5B9B"/>
    <w:rsid w:val="002B6919"/>
    <w:rsid w:val="002C7EDF"/>
    <w:rsid w:val="002D04B5"/>
    <w:rsid w:val="002D0B99"/>
    <w:rsid w:val="002D2962"/>
    <w:rsid w:val="002E46F8"/>
    <w:rsid w:val="002E6491"/>
    <w:rsid w:val="002F122E"/>
    <w:rsid w:val="002F2DE1"/>
    <w:rsid w:val="002F5DFB"/>
    <w:rsid w:val="00300BC2"/>
    <w:rsid w:val="003119DB"/>
    <w:rsid w:val="00313813"/>
    <w:rsid w:val="00313C38"/>
    <w:rsid w:val="00314741"/>
    <w:rsid w:val="00315435"/>
    <w:rsid w:val="00317BE5"/>
    <w:rsid w:val="00323751"/>
    <w:rsid w:val="00323E39"/>
    <w:rsid w:val="003407DD"/>
    <w:rsid w:val="0034258A"/>
    <w:rsid w:val="00345C70"/>
    <w:rsid w:val="0035130A"/>
    <w:rsid w:val="00352F22"/>
    <w:rsid w:val="00367665"/>
    <w:rsid w:val="003705B8"/>
    <w:rsid w:val="003731A2"/>
    <w:rsid w:val="00374D29"/>
    <w:rsid w:val="0037702C"/>
    <w:rsid w:val="00381D36"/>
    <w:rsid w:val="0038339B"/>
    <w:rsid w:val="00387C9D"/>
    <w:rsid w:val="00392C9C"/>
    <w:rsid w:val="00394B0D"/>
    <w:rsid w:val="00394FEE"/>
    <w:rsid w:val="003B1AC2"/>
    <w:rsid w:val="003B4EDD"/>
    <w:rsid w:val="003B5218"/>
    <w:rsid w:val="003B535E"/>
    <w:rsid w:val="003B5C99"/>
    <w:rsid w:val="003C3E01"/>
    <w:rsid w:val="003C5672"/>
    <w:rsid w:val="003D2F5A"/>
    <w:rsid w:val="003E4CF1"/>
    <w:rsid w:val="003E58BD"/>
    <w:rsid w:val="003E608B"/>
    <w:rsid w:val="003F0A33"/>
    <w:rsid w:val="003F5FF7"/>
    <w:rsid w:val="003F7829"/>
    <w:rsid w:val="00404973"/>
    <w:rsid w:val="00405133"/>
    <w:rsid w:val="0041201B"/>
    <w:rsid w:val="00414978"/>
    <w:rsid w:val="00427672"/>
    <w:rsid w:val="004329B2"/>
    <w:rsid w:val="00432FC6"/>
    <w:rsid w:val="004345C1"/>
    <w:rsid w:val="004400A7"/>
    <w:rsid w:val="00442A3A"/>
    <w:rsid w:val="00444AAA"/>
    <w:rsid w:val="00446945"/>
    <w:rsid w:val="00450157"/>
    <w:rsid w:val="00464DED"/>
    <w:rsid w:val="004677C6"/>
    <w:rsid w:val="00473BC1"/>
    <w:rsid w:val="00475F93"/>
    <w:rsid w:val="0049133E"/>
    <w:rsid w:val="00497859"/>
    <w:rsid w:val="004A2A73"/>
    <w:rsid w:val="004A2EE3"/>
    <w:rsid w:val="004A4DB2"/>
    <w:rsid w:val="004A602D"/>
    <w:rsid w:val="004B45F4"/>
    <w:rsid w:val="004B54BC"/>
    <w:rsid w:val="004B7BA9"/>
    <w:rsid w:val="004C0084"/>
    <w:rsid w:val="004D3CAA"/>
    <w:rsid w:val="004D68CB"/>
    <w:rsid w:val="004F1A91"/>
    <w:rsid w:val="004F5988"/>
    <w:rsid w:val="00516CC0"/>
    <w:rsid w:val="00524CE0"/>
    <w:rsid w:val="005251DB"/>
    <w:rsid w:val="005326CF"/>
    <w:rsid w:val="00533D95"/>
    <w:rsid w:val="00535AC9"/>
    <w:rsid w:val="00537D7E"/>
    <w:rsid w:val="0054446F"/>
    <w:rsid w:val="0056358A"/>
    <w:rsid w:val="0056459F"/>
    <w:rsid w:val="00565361"/>
    <w:rsid w:val="00573CB2"/>
    <w:rsid w:val="0057495D"/>
    <w:rsid w:val="00592E28"/>
    <w:rsid w:val="00593474"/>
    <w:rsid w:val="00597785"/>
    <w:rsid w:val="005A0FC6"/>
    <w:rsid w:val="005A4063"/>
    <w:rsid w:val="005A485C"/>
    <w:rsid w:val="005A75B2"/>
    <w:rsid w:val="005A7BEB"/>
    <w:rsid w:val="005B213E"/>
    <w:rsid w:val="005C697D"/>
    <w:rsid w:val="005D4312"/>
    <w:rsid w:val="005D63F2"/>
    <w:rsid w:val="005E1E60"/>
    <w:rsid w:val="005E2253"/>
    <w:rsid w:val="005F117E"/>
    <w:rsid w:val="005F4DB8"/>
    <w:rsid w:val="006016B2"/>
    <w:rsid w:val="00605867"/>
    <w:rsid w:val="0060684A"/>
    <w:rsid w:val="00607050"/>
    <w:rsid w:val="0061225A"/>
    <w:rsid w:val="0062175B"/>
    <w:rsid w:val="0062371A"/>
    <w:rsid w:val="00623D47"/>
    <w:rsid w:val="00623D79"/>
    <w:rsid w:val="00625BDC"/>
    <w:rsid w:val="00637D18"/>
    <w:rsid w:val="00647E90"/>
    <w:rsid w:val="006530E7"/>
    <w:rsid w:val="006577BB"/>
    <w:rsid w:val="00674701"/>
    <w:rsid w:val="006918F0"/>
    <w:rsid w:val="00692114"/>
    <w:rsid w:val="006A18AB"/>
    <w:rsid w:val="006A4E45"/>
    <w:rsid w:val="006A66B5"/>
    <w:rsid w:val="006A7C48"/>
    <w:rsid w:val="006B3958"/>
    <w:rsid w:val="006B5825"/>
    <w:rsid w:val="006D3190"/>
    <w:rsid w:val="006D426D"/>
    <w:rsid w:val="006E626A"/>
    <w:rsid w:val="006E6B96"/>
    <w:rsid w:val="006F0251"/>
    <w:rsid w:val="007047FF"/>
    <w:rsid w:val="00705A07"/>
    <w:rsid w:val="007070D2"/>
    <w:rsid w:val="0071251A"/>
    <w:rsid w:val="007240C4"/>
    <w:rsid w:val="007273E8"/>
    <w:rsid w:val="00732537"/>
    <w:rsid w:val="00732EC7"/>
    <w:rsid w:val="00734202"/>
    <w:rsid w:val="00734B8B"/>
    <w:rsid w:val="0074061C"/>
    <w:rsid w:val="00740732"/>
    <w:rsid w:val="00741932"/>
    <w:rsid w:val="00752369"/>
    <w:rsid w:val="00755769"/>
    <w:rsid w:val="00762F58"/>
    <w:rsid w:val="007645F2"/>
    <w:rsid w:val="00764689"/>
    <w:rsid w:val="0077136D"/>
    <w:rsid w:val="007730AB"/>
    <w:rsid w:val="0078344A"/>
    <w:rsid w:val="0078560A"/>
    <w:rsid w:val="00794792"/>
    <w:rsid w:val="00797145"/>
    <w:rsid w:val="00797846"/>
    <w:rsid w:val="007A27DE"/>
    <w:rsid w:val="007A688F"/>
    <w:rsid w:val="007A757E"/>
    <w:rsid w:val="007B317D"/>
    <w:rsid w:val="007C068D"/>
    <w:rsid w:val="007C158B"/>
    <w:rsid w:val="007C3AD5"/>
    <w:rsid w:val="007C4375"/>
    <w:rsid w:val="007C572D"/>
    <w:rsid w:val="007C6582"/>
    <w:rsid w:val="007C7C8D"/>
    <w:rsid w:val="007D1368"/>
    <w:rsid w:val="007E27A4"/>
    <w:rsid w:val="007E27E8"/>
    <w:rsid w:val="007E4B15"/>
    <w:rsid w:val="007E5C5F"/>
    <w:rsid w:val="0081365E"/>
    <w:rsid w:val="00821BE0"/>
    <w:rsid w:val="00824678"/>
    <w:rsid w:val="00827DC8"/>
    <w:rsid w:val="008342A7"/>
    <w:rsid w:val="00835E93"/>
    <w:rsid w:val="0083645A"/>
    <w:rsid w:val="0084165B"/>
    <w:rsid w:val="008422A0"/>
    <w:rsid w:val="00850A1E"/>
    <w:rsid w:val="008547EF"/>
    <w:rsid w:val="00863960"/>
    <w:rsid w:val="0087463E"/>
    <w:rsid w:val="0088646C"/>
    <w:rsid w:val="00887150"/>
    <w:rsid w:val="008A26EB"/>
    <w:rsid w:val="008A2DD3"/>
    <w:rsid w:val="008A4DAD"/>
    <w:rsid w:val="008A4E0E"/>
    <w:rsid w:val="008B34B6"/>
    <w:rsid w:val="008B691F"/>
    <w:rsid w:val="008C561F"/>
    <w:rsid w:val="008D2076"/>
    <w:rsid w:val="008E3EBC"/>
    <w:rsid w:val="008E76B7"/>
    <w:rsid w:val="008F6DB5"/>
    <w:rsid w:val="00905383"/>
    <w:rsid w:val="009065F1"/>
    <w:rsid w:val="00906DF1"/>
    <w:rsid w:val="0092217B"/>
    <w:rsid w:val="00931A53"/>
    <w:rsid w:val="00940762"/>
    <w:rsid w:val="009613B3"/>
    <w:rsid w:val="00966025"/>
    <w:rsid w:val="009707FF"/>
    <w:rsid w:val="0097089C"/>
    <w:rsid w:val="00970E46"/>
    <w:rsid w:val="00971E47"/>
    <w:rsid w:val="009743AB"/>
    <w:rsid w:val="009758A3"/>
    <w:rsid w:val="00985F00"/>
    <w:rsid w:val="00995FED"/>
    <w:rsid w:val="009A0469"/>
    <w:rsid w:val="009A1BB0"/>
    <w:rsid w:val="009A5813"/>
    <w:rsid w:val="009A5EB6"/>
    <w:rsid w:val="009B052A"/>
    <w:rsid w:val="009C0A54"/>
    <w:rsid w:val="009C69B9"/>
    <w:rsid w:val="009D0397"/>
    <w:rsid w:val="009D0CF8"/>
    <w:rsid w:val="009D54C8"/>
    <w:rsid w:val="009E289F"/>
    <w:rsid w:val="009F16D4"/>
    <w:rsid w:val="009F669C"/>
    <w:rsid w:val="00A0557E"/>
    <w:rsid w:val="00A10671"/>
    <w:rsid w:val="00A24093"/>
    <w:rsid w:val="00A30643"/>
    <w:rsid w:val="00A32A58"/>
    <w:rsid w:val="00A36405"/>
    <w:rsid w:val="00A36C6F"/>
    <w:rsid w:val="00A45DCD"/>
    <w:rsid w:val="00A53EA7"/>
    <w:rsid w:val="00A55921"/>
    <w:rsid w:val="00A648FA"/>
    <w:rsid w:val="00A65794"/>
    <w:rsid w:val="00A70859"/>
    <w:rsid w:val="00A718E3"/>
    <w:rsid w:val="00A74110"/>
    <w:rsid w:val="00A81850"/>
    <w:rsid w:val="00A97F8D"/>
    <w:rsid w:val="00AA6414"/>
    <w:rsid w:val="00AB11DE"/>
    <w:rsid w:val="00AB12DB"/>
    <w:rsid w:val="00AB14C1"/>
    <w:rsid w:val="00AB40F8"/>
    <w:rsid w:val="00AB5E62"/>
    <w:rsid w:val="00AD5A3C"/>
    <w:rsid w:val="00AD5C37"/>
    <w:rsid w:val="00AE12D9"/>
    <w:rsid w:val="00AE7E1F"/>
    <w:rsid w:val="00AF33C4"/>
    <w:rsid w:val="00AF3DE1"/>
    <w:rsid w:val="00AF5433"/>
    <w:rsid w:val="00B01285"/>
    <w:rsid w:val="00B034E8"/>
    <w:rsid w:val="00B03CE9"/>
    <w:rsid w:val="00B05888"/>
    <w:rsid w:val="00B122C2"/>
    <w:rsid w:val="00B148C9"/>
    <w:rsid w:val="00B175C8"/>
    <w:rsid w:val="00B22325"/>
    <w:rsid w:val="00B22326"/>
    <w:rsid w:val="00B25FD3"/>
    <w:rsid w:val="00B410DD"/>
    <w:rsid w:val="00B44997"/>
    <w:rsid w:val="00B45F2B"/>
    <w:rsid w:val="00B56346"/>
    <w:rsid w:val="00B572DD"/>
    <w:rsid w:val="00B648CD"/>
    <w:rsid w:val="00B65B60"/>
    <w:rsid w:val="00B67ED3"/>
    <w:rsid w:val="00B77322"/>
    <w:rsid w:val="00B85C45"/>
    <w:rsid w:val="00B868FB"/>
    <w:rsid w:val="00B8705F"/>
    <w:rsid w:val="00B8786F"/>
    <w:rsid w:val="00B918CF"/>
    <w:rsid w:val="00B93B04"/>
    <w:rsid w:val="00B96977"/>
    <w:rsid w:val="00BA109F"/>
    <w:rsid w:val="00BC12EF"/>
    <w:rsid w:val="00BC3AD4"/>
    <w:rsid w:val="00BC5D68"/>
    <w:rsid w:val="00BD4F0C"/>
    <w:rsid w:val="00BD7200"/>
    <w:rsid w:val="00BE0051"/>
    <w:rsid w:val="00BF1C28"/>
    <w:rsid w:val="00BF4C21"/>
    <w:rsid w:val="00BF5817"/>
    <w:rsid w:val="00C0028F"/>
    <w:rsid w:val="00C04EBA"/>
    <w:rsid w:val="00C1276F"/>
    <w:rsid w:val="00C2102B"/>
    <w:rsid w:val="00C21110"/>
    <w:rsid w:val="00C22932"/>
    <w:rsid w:val="00C2463F"/>
    <w:rsid w:val="00C30A7B"/>
    <w:rsid w:val="00C3346A"/>
    <w:rsid w:val="00C344FD"/>
    <w:rsid w:val="00C434DD"/>
    <w:rsid w:val="00C45A65"/>
    <w:rsid w:val="00C52F36"/>
    <w:rsid w:val="00C60464"/>
    <w:rsid w:val="00C630E2"/>
    <w:rsid w:val="00C6391F"/>
    <w:rsid w:val="00C6482B"/>
    <w:rsid w:val="00C658D5"/>
    <w:rsid w:val="00C72B04"/>
    <w:rsid w:val="00CB0810"/>
    <w:rsid w:val="00CB1399"/>
    <w:rsid w:val="00CB2A32"/>
    <w:rsid w:val="00CB408E"/>
    <w:rsid w:val="00CB6033"/>
    <w:rsid w:val="00CC14A7"/>
    <w:rsid w:val="00CC4B75"/>
    <w:rsid w:val="00CD07DA"/>
    <w:rsid w:val="00CD0F11"/>
    <w:rsid w:val="00CD4788"/>
    <w:rsid w:val="00CD5AAA"/>
    <w:rsid w:val="00CF0B80"/>
    <w:rsid w:val="00CF53B7"/>
    <w:rsid w:val="00D02DB1"/>
    <w:rsid w:val="00D04F36"/>
    <w:rsid w:val="00D050CF"/>
    <w:rsid w:val="00D07DF4"/>
    <w:rsid w:val="00D135FC"/>
    <w:rsid w:val="00D13C9B"/>
    <w:rsid w:val="00D17979"/>
    <w:rsid w:val="00D2218B"/>
    <w:rsid w:val="00D24274"/>
    <w:rsid w:val="00D26CF3"/>
    <w:rsid w:val="00D31A2B"/>
    <w:rsid w:val="00D46BBC"/>
    <w:rsid w:val="00D47F17"/>
    <w:rsid w:val="00D52D6F"/>
    <w:rsid w:val="00D646DB"/>
    <w:rsid w:val="00D714F5"/>
    <w:rsid w:val="00D7171A"/>
    <w:rsid w:val="00D74052"/>
    <w:rsid w:val="00D760FE"/>
    <w:rsid w:val="00D8292B"/>
    <w:rsid w:val="00D9722D"/>
    <w:rsid w:val="00D976B7"/>
    <w:rsid w:val="00DB1506"/>
    <w:rsid w:val="00DB2272"/>
    <w:rsid w:val="00DB2D67"/>
    <w:rsid w:val="00DB6C89"/>
    <w:rsid w:val="00DB7FC1"/>
    <w:rsid w:val="00DC08A6"/>
    <w:rsid w:val="00DC1CE4"/>
    <w:rsid w:val="00DC2243"/>
    <w:rsid w:val="00DC2C8C"/>
    <w:rsid w:val="00DC68EF"/>
    <w:rsid w:val="00DE05EA"/>
    <w:rsid w:val="00DE176F"/>
    <w:rsid w:val="00DE25B6"/>
    <w:rsid w:val="00DE5900"/>
    <w:rsid w:val="00DF207B"/>
    <w:rsid w:val="00DF5577"/>
    <w:rsid w:val="00E055CC"/>
    <w:rsid w:val="00E0652B"/>
    <w:rsid w:val="00E14C76"/>
    <w:rsid w:val="00E20F42"/>
    <w:rsid w:val="00E32DD8"/>
    <w:rsid w:val="00E347DD"/>
    <w:rsid w:val="00E349E4"/>
    <w:rsid w:val="00E35B01"/>
    <w:rsid w:val="00E449DA"/>
    <w:rsid w:val="00E5598C"/>
    <w:rsid w:val="00E71332"/>
    <w:rsid w:val="00E75845"/>
    <w:rsid w:val="00E96F27"/>
    <w:rsid w:val="00EA460C"/>
    <w:rsid w:val="00EA69DD"/>
    <w:rsid w:val="00EA7ECC"/>
    <w:rsid w:val="00EB0727"/>
    <w:rsid w:val="00EB2C34"/>
    <w:rsid w:val="00EB52DE"/>
    <w:rsid w:val="00EC2095"/>
    <w:rsid w:val="00EC5123"/>
    <w:rsid w:val="00ED22A2"/>
    <w:rsid w:val="00ED51F8"/>
    <w:rsid w:val="00ED6063"/>
    <w:rsid w:val="00EE1F11"/>
    <w:rsid w:val="00EE2F9B"/>
    <w:rsid w:val="00EE47FA"/>
    <w:rsid w:val="00EF72E9"/>
    <w:rsid w:val="00F01F41"/>
    <w:rsid w:val="00F0324F"/>
    <w:rsid w:val="00F150AB"/>
    <w:rsid w:val="00F15F6A"/>
    <w:rsid w:val="00F1605B"/>
    <w:rsid w:val="00F17783"/>
    <w:rsid w:val="00F20647"/>
    <w:rsid w:val="00F22A18"/>
    <w:rsid w:val="00F247E0"/>
    <w:rsid w:val="00F261CF"/>
    <w:rsid w:val="00F263EC"/>
    <w:rsid w:val="00F37576"/>
    <w:rsid w:val="00F37B12"/>
    <w:rsid w:val="00F43A3C"/>
    <w:rsid w:val="00F4542C"/>
    <w:rsid w:val="00F45BEF"/>
    <w:rsid w:val="00F46448"/>
    <w:rsid w:val="00F51F66"/>
    <w:rsid w:val="00F53939"/>
    <w:rsid w:val="00F55273"/>
    <w:rsid w:val="00F562D8"/>
    <w:rsid w:val="00F67D47"/>
    <w:rsid w:val="00F71C79"/>
    <w:rsid w:val="00F729BC"/>
    <w:rsid w:val="00F76B4E"/>
    <w:rsid w:val="00F81C6B"/>
    <w:rsid w:val="00F86DA7"/>
    <w:rsid w:val="00F87293"/>
    <w:rsid w:val="00F9575A"/>
    <w:rsid w:val="00FA23D2"/>
    <w:rsid w:val="00FC16A6"/>
    <w:rsid w:val="00FD0DF3"/>
    <w:rsid w:val="00FD1185"/>
    <w:rsid w:val="00FD14E4"/>
    <w:rsid w:val="00FD448E"/>
    <w:rsid w:val="00FD4D1C"/>
    <w:rsid w:val="00FD4EA9"/>
    <w:rsid w:val="00FD768F"/>
    <w:rsid w:val="00FE6907"/>
    <w:rsid w:val="00FF192A"/>
    <w:rsid w:val="00FF37E0"/>
    <w:rsid w:val="00FF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DB162C23-5689-4160-83FA-737ECE59A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D1C"/>
    <w:rPr>
      <w:sz w:val="24"/>
      <w:szCs w:val="24"/>
    </w:rPr>
  </w:style>
  <w:style w:type="paragraph" w:styleId="2">
    <w:name w:val="heading 2"/>
    <w:basedOn w:val="a"/>
    <w:next w:val="a"/>
    <w:qFormat/>
    <w:rsid w:val="00FD4D1C"/>
    <w:pPr>
      <w:keepNext/>
      <w:widowControl w:val="0"/>
      <w:snapToGrid w:val="0"/>
      <w:jc w:val="center"/>
      <w:outlineLvl w:val="1"/>
    </w:pPr>
    <w:rPr>
      <w:szCs w:val="20"/>
      <w:u w:val="single"/>
    </w:rPr>
  </w:style>
  <w:style w:type="paragraph" w:styleId="3">
    <w:name w:val="heading 3"/>
    <w:basedOn w:val="a"/>
    <w:next w:val="a"/>
    <w:link w:val="30"/>
    <w:semiHidden/>
    <w:unhideWhenUsed/>
    <w:qFormat/>
    <w:rsid w:val="00134EF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5">
    <w:name w:val="heading 5"/>
    <w:basedOn w:val="a"/>
    <w:next w:val="a"/>
    <w:qFormat/>
    <w:rsid w:val="004C008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D4D1C"/>
    <w:pPr>
      <w:spacing w:after="120"/>
    </w:pPr>
    <w:rPr>
      <w:szCs w:val="20"/>
    </w:rPr>
  </w:style>
  <w:style w:type="paragraph" w:styleId="a4">
    <w:name w:val="Body Text Indent"/>
    <w:basedOn w:val="a"/>
    <w:rsid w:val="00FD4D1C"/>
    <w:pPr>
      <w:ind w:firstLine="709"/>
      <w:jc w:val="both"/>
    </w:pPr>
    <w:rPr>
      <w:sz w:val="28"/>
      <w:szCs w:val="20"/>
      <w:lang w:val="en-US"/>
    </w:rPr>
  </w:style>
  <w:style w:type="paragraph" w:styleId="20">
    <w:name w:val="Body Text 2"/>
    <w:basedOn w:val="a"/>
    <w:rsid w:val="00FD4D1C"/>
    <w:pPr>
      <w:spacing w:after="120" w:line="480" w:lineRule="auto"/>
    </w:pPr>
  </w:style>
  <w:style w:type="paragraph" w:customStyle="1" w:styleId="1">
    <w:name w:val="Обычный1"/>
    <w:rsid w:val="00FD4D1C"/>
    <w:pPr>
      <w:widowControl w:val="0"/>
      <w:snapToGrid w:val="0"/>
    </w:pPr>
  </w:style>
  <w:style w:type="paragraph" w:styleId="31">
    <w:name w:val="Body Text 3"/>
    <w:basedOn w:val="a"/>
    <w:rsid w:val="00432FC6"/>
    <w:pPr>
      <w:spacing w:after="120"/>
    </w:pPr>
    <w:rPr>
      <w:sz w:val="16"/>
      <w:szCs w:val="16"/>
    </w:rPr>
  </w:style>
  <w:style w:type="paragraph" w:styleId="a5">
    <w:name w:val="caption"/>
    <w:basedOn w:val="a"/>
    <w:qFormat/>
    <w:rsid w:val="00F45BEF"/>
    <w:pPr>
      <w:jc w:val="center"/>
    </w:pPr>
    <w:rPr>
      <w:sz w:val="28"/>
      <w:szCs w:val="20"/>
    </w:rPr>
  </w:style>
  <w:style w:type="character" w:styleId="a6">
    <w:name w:val="Hyperlink"/>
    <w:rsid w:val="00C21110"/>
    <w:rPr>
      <w:color w:val="0000FF"/>
      <w:u w:val="single"/>
    </w:rPr>
  </w:style>
  <w:style w:type="paragraph" w:customStyle="1" w:styleId="21">
    <w:name w:val="Основной текст с отступом 21"/>
    <w:basedOn w:val="a"/>
    <w:rsid w:val="001A0DE0"/>
    <w:pPr>
      <w:overflowPunct w:val="0"/>
      <w:autoSpaceDE w:val="0"/>
      <w:autoSpaceDN w:val="0"/>
      <w:adjustRightInd w:val="0"/>
      <w:ind w:left="720"/>
      <w:textAlignment w:val="baseline"/>
    </w:pPr>
    <w:rPr>
      <w:sz w:val="28"/>
      <w:szCs w:val="20"/>
    </w:rPr>
  </w:style>
  <w:style w:type="table" w:styleId="a7">
    <w:name w:val="Table Grid"/>
    <w:basedOn w:val="a1"/>
    <w:rsid w:val="001A0D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2">
    <w:name w:val="Body Text Indent 2"/>
    <w:basedOn w:val="a"/>
    <w:rsid w:val="00CF53B7"/>
    <w:pPr>
      <w:spacing w:after="120" w:line="480" w:lineRule="auto"/>
      <w:ind w:left="283"/>
    </w:pPr>
  </w:style>
  <w:style w:type="paragraph" w:styleId="a8">
    <w:name w:val="header"/>
    <w:basedOn w:val="a"/>
    <w:rsid w:val="00797846"/>
    <w:pPr>
      <w:tabs>
        <w:tab w:val="center" w:pos="4677"/>
        <w:tab w:val="right" w:pos="9355"/>
      </w:tabs>
    </w:pPr>
  </w:style>
  <w:style w:type="paragraph" w:styleId="a9">
    <w:name w:val="footer"/>
    <w:basedOn w:val="a"/>
    <w:link w:val="aa"/>
    <w:uiPriority w:val="99"/>
    <w:rsid w:val="00797846"/>
    <w:pPr>
      <w:tabs>
        <w:tab w:val="center" w:pos="4677"/>
        <w:tab w:val="right" w:pos="9355"/>
      </w:tabs>
    </w:pPr>
  </w:style>
  <w:style w:type="character" w:customStyle="1" w:styleId="30">
    <w:name w:val="Заголовок 3 Знак"/>
    <w:link w:val="3"/>
    <w:semiHidden/>
    <w:rsid w:val="00134EFC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ConsPlusNonformat">
    <w:name w:val="ConsPlusNonformat"/>
    <w:rsid w:val="0081365E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b">
    <w:name w:val="Знак Знак Знак Знак Знак Знак Знак"/>
    <w:basedOn w:val="a"/>
    <w:rsid w:val="004677C6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AB12DB"/>
    <w:rPr>
      <w:sz w:val="24"/>
      <w:szCs w:val="24"/>
    </w:rPr>
  </w:style>
  <w:style w:type="paragraph" w:styleId="ac">
    <w:name w:val="Balloon Text"/>
    <w:basedOn w:val="a"/>
    <w:link w:val="ad"/>
    <w:rsid w:val="00AB12DB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AB12DB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D760FE"/>
    <w:pPr>
      <w:autoSpaceDE w:val="0"/>
      <w:autoSpaceDN w:val="0"/>
      <w:adjustRightInd w:val="0"/>
    </w:pPr>
    <w:rPr>
      <w:sz w:val="28"/>
      <w:szCs w:val="28"/>
    </w:rPr>
  </w:style>
  <w:style w:type="paragraph" w:styleId="ae">
    <w:name w:val="List Paragraph"/>
    <w:basedOn w:val="a"/>
    <w:uiPriority w:val="34"/>
    <w:qFormat/>
    <w:rsid w:val="005F4DB8"/>
    <w:pPr>
      <w:ind w:left="720"/>
      <w:contextualSpacing/>
    </w:pPr>
  </w:style>
  <w:style w:type="character" w:customStyle="1" w:styleId="highlightsearch">
    <w:name w:val="highlightsearch"/>
    <w:basedOn w:val="a0"/>
    <w:rsid w:val="009D0C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3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0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gu-rt@prvrc.mch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34EAA6-CF9D-432A-B68F-42DD13731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2447</CharactersWithSpaces>
  <SharedDoc>false</SharedDoc>
  <HLinks>
    <vt:vector size="12" baseType="variant">
      <vt:variant>
        <vt:i4>5570662</vt:i4>
      </vt:variant>
      <vt:variant>
        <vt:i4>3</vt:i4>
      </vt:variant>
      <vt:variant>
        <vt:i4>0</vt:i4>
      </vt:variant>
      <vt:variant>
        <vt:i4>5</vt:i4>
      </vt:variant>
      <vt:variant>
        <vt:lpwstr>ftp://ftp.prvrc.mchs.ru/~УНД/~ Мизинов</vt:lpwstr>
      </vt:variant>
      <vt:variant>
        <vt:lpwstr/>
      </vt:variant>
      <vt:variant>
        <vt:i4>6750273</vt:i4>
      </vt:variant>
      <vt:variant>
        <vt:i4>0</vt:i4>
      </vt:variant>
      <vt:variant>
        <vt:i4>0</vt:i4>
      </vt:variant>
      <vt:variant>
        <vt:i4>5</vt:i4>
      </vt:variant>
      <vt:variant>
        <vt:lpwstr>mailto:gu-rt@prvrc.mchs.ru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Регина</cp:lastModifiedBy>
  <cp:revision>54</cp:revision>
  <cp:lastPrinted>2021-05-12T04:13:00Z</cp:lastPrinted>
  <dcterms:created xsi:type="dcterms:W3CDTF">2019-12-30T12:19:00Z</dcterms:created>
  <dcterms:modified xsi:type="dcterms:W3CDTF">2021-05-12T05:32:00Z</dcterms:modified>
</cp:coreProperties>
</file>